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0706" w14:textId="089972A6" w:rsidR="00AE7C6A" w:rsidRDefault="0059588C" w:rsidP="00AE7C6A">
      <w:pPr>
        <w:jc w:val="right"/>
      </w:pPr>
      <w:r>
        <w:rPr>
          <w:rFonts w:hint="eastAsia"/>
        </w:rPr>
        <w:t>令和</w:t>
      </w:r>
      <w:r w:rsidR="00671AEB">
        <w:rPr>
          <w:rFonts w:hint="eastAsia"/>
        </w:rPr>
        <w:t>４</w:t>
      </w:r>
      <w:r w:rsidR="00022E31">
        <w:rPr>
          <w:rFonts w:hint="eastAsia"/>
        </w:rPr>
        <w:t>年</w:t>
      </w:r>
      <w:r w:rsidR="00283FE9">
        <w:rPr>
          <w:rFonts w:hint="eastAsia"/>
        </w:rPr>
        <w:t>７</w:t>
      </w:r>
      <w:r w:rsidR="00022E31">
        <w:rPr>
          <w:rFonts w:hint="eastAsia"/>
        </w:rPr>
        <w:t>月</w:t>
      </w:r>
      <w:r w:rsidR="00F2521B">
        <w:rPr>
          <w:rFonts w:hint="eastAsia"/>
        </w:rPr>
        <w:t>１５</w:t>
      </w:r>
      <w:r w:rsidR="00022E31">
        <w:rPr>
          <w:rFonts w:hint="eastAsia"/>
        </w:rPr>
        <w:t>日</w:t>
      </w:r>
    </w:p>
    <w:p w14:paraId="103E88D5" w14:textId="3D0738F9" w:rsidR="00022E31" w:rsidRDefault="00431E56" w:rsidP="00AE7C6A">
      <w:pPr>
        <w:ind w:firstLineChars="100" w:firstLine="210"/>
      </w:pPr>
      <w:r>
        <w:rPr>
          <w:rFonts w:hint="eastAsia"/>
        </w:rPr>
        <w:t>保護者</w:t>
      </w:r>
      <w:r w:rsidR="002E3213">
        <w:rPr>
          <w:rFonts w:hint="eastAsia"/>
        </w:rPr>
        <w:t xml:space="preserve">　</w:t>
      </w:r>
      <w:r>
        <w:rPr>
          <w:rFonts w:hint="eastAsia"/>
        </w:rPr>
        <w:t>様</w:t>
      </w:r>
    </w:p>
    <w:p w14:paraId="4645380D" w14:textId="6531E137" w:rsidR="00FE682F" w:rsidRDefault="00FE682F" w:rsidP="0021064D">
      <w:pPr>
        <w:wordWrap w:val="0"/>
        <w:ind w:firstLineChars="800" w:firstLine="1680"/>
        <w:jc w:val="right"/>
      </w:pPr>
      <w:r>
        <w:rPr>
          <w:rFonts w:hint="eastAsia"/>
        </w:rPr>
        <w:t>丹波篠山市教育長</w:t>
      </w:r>
    </w:p>
    <w:p w14:paraId="31810E38" w14:textId="77777777" w:rsidR="00FE682F" w:rsidRDefault="00FE682F" w:rsidP="00FE682F">
      <w:pPr>
        <w:ind w:firstLineChars="800" w:firstLine="1680"/>
        <w:jc w:val="right"/>
      </w:pPr>
    </w:p>
    <w:p w14:paraId="48764DB0" w14:textId="047EC83C" w:rsidR="00494E2B" w:rsidRPr="00494E2B" w:rsidRDefault="00283FE9" w:rsidP="00283FE9">
      <w:pPr>
        <w:jc w:val="center"/>
        <w:rPr>
          <w:b/>
        </w:rPr>
      </w:pPr>
      <w:r>
        <w:rPr>
          <w:rFonts w:hint="eastAsia"/>
          <w:b/>
        </w:rPr>
        <w:t>夏季休業中における新型コロナウイルス感染症対策の徹底</w:t>
      </w:r>
      <w:r w:rsidR="005333C3" w:rsidRPr="00494E2B">
        <w:rPr>
          <w:rFonts w:hint="eastAsia"/>
          <w:b/>
        </w:rPr>
        <w:t>に</w:t>
      </w:r>
      <w:r w:rsidR="004B0CA2" w:rsidRPr="00494E2B">
        <w:rPr>
          <w:rFonts w:hint="eastAsia"/>
          <w:b/>
        </w:rPr>
        <w:t>ついて</w:t>
      </w:r>
    </w:p>
    <w:p w14:paraId="449DE4F9" w14:textId="25C79150" w:rsidR="000F17A1" w:rsidRPr="00283FE9" w:rsidRDefault="000F17A1"/>
    <w:p w14:paraId="200ACE16" w14:textId="445DC7C3" w:rsidR="000B292F" w:rsidRDefault="00942112" w:rsidP="000F17A1">
      <w:pPr>
        <w:spacing w:line="340" w:lineRule="exact"/>
      </w:pPr>
      <w:r>
        <w:rPr>
          <w:rFonts w:hint="eastAsia"/>
        </w:rPr>
        <w:t xml:space="preserve">　</w:t>
      </w:r>
      <w:r w:rsidR="000B292F">
        <w:rPr>
          <w:rFonts w:hint="eastAsia"/>
        </w:rPr>
        <w:t>保護者のみなさまにおかれましては、</w:t>
      </w:r>
      <w:r w:rsidR="00173598">
        <w:rPr>
          <w:rFonts w:hint="eastAsia"/>
        </w:rPr>
        <w:t>丹波篠山市の教育行政にご理解とご協力賜り厚くお礼を申し</w:t>
      </w:r>
      <w:r w:rsidR="00C01EBD">
        <w:rPr>
          <w:rFonts w:hint="eastAsia"/>
        </w:rPr>
        <w:t>あ</w:t>
      </w:r>
      <w:r w:rsidR="00173598">
        <w:rPr>
          <w:rFonts w:hint="eastAsia"/>
        </w:rPr>
        <w:t>げます。</w:t>
      </w:r>
      <w:r w:rsidR="00945C81">
        <w:rPr>
          <w:rFonts w:hint="eastAsia"/>
        </w:rPr>
        <w:t>一</w:t>
      </w:r>
      <w:r w:rsidR="00BA0BB2">
        <w:rPr>
          <w:rFonts w:hint="eastAsia"/>
        </w:rPr>
        <w:t>昨年度から続く、新型コロナウイルス感染症に関して、家庭での手洗いや検温等による感染拡大防止に取り組んでいただき感謝いたします。</w:t>
      </w:r>
    </w:p>
    <w:p w14:paraId="59D80E11" w14:textId="312B4EDB" w:rsidR="00283FE9" w:rsidRDefault="003559D9" w:rsidP="000F17A1">
      <w:pPr>
        <w:spacing w:line="340" w:lineRule="exact"/>
        <w:ind w:firstLineChars="100" w:firstLine="210"/>
      </w:pPr>
      <w:r>
        <w:rPr>
          <w:rFonts w:hint="eastAsia"/>
        </w:rPr>
        <w:t>さて、</w:t>
      </w:r>
      <w:r w:rsidR="00283FE9">
        <w:rPr>
          <w:rFonts w:hint="eastAsia"/>
        </w:rPr>
        <w:t>６月中旬以降、兵庫県の新型コロナウイルス感染症の新規陽性者</w:t>
      </w:r>
      <w:r w:rsidR="0016180F">
        <w:rPr>
          <w:rFonts w:hint="eastAsia"/>
        </w:rPr>
        <w:t>数</w:t>
      </w:r>
      <w:r w:rsidR="00283FE9">
        <w:rPr>
          <w:rFonts w:hint="eastAsia"/>
        </w:rPr>
        <w:t>は再び増加に転じており、オミクロン株の新たな派生型「</w:t>
      </w:r>
      <w:r w:rsidR="00283FE9">
        <w:rPr>
          <w:rFonts w:hint="eastAsia"/>
        </w:rPr>
        <w:t>BA.5</w:t>
      </w:r>
      <w:r w:rsidR="0016180F">
        <w:rPr>
          <w:rFonts w:hint="eastAsia"/>
        </w:rPr>
        <w:t>」がさらなる増加要因となっている可能性が指摘されるなど</w:t>
      </w:r>
      <w:r w:rsidR="00283FE9">
        <w:rPr>
          <w:rFonts w:hint="eastAsia"/>
        </w:rPr>
        <w:t>、予断を許さない状況です。</w:t>
      </w:r>
    </w:p>
    <w:p w14:paraId="50A07F9C" w14:textId="67558DC5" w:rsidR="00283FE9" w:rsidRDefault="00283FE9" w:rsidP="000F17A1">
      <w:pPr>
        <w:spacing w:line="340" w:lineRule="exact"/>
        <w:ind w:firstLineChars="100" w:firstLine="210"/>
      </w:pPr>
      <w:r>
        <w:rPr>
          <w:rFonts w:hint="eastAsia"/>
        </w:rPr>
        <w:t>これから夏季休業を迎え、人の移動の増加に伴う感染再拡大への十分な警戒が必要となります。</w:t>
      </w:r>
    </w:p>
    <w:p w14:paraId="384C70EB" w14:textId="756A28F9" w:rsidR="00283FE9" w:rsidRDefault="00283FE9" w:rsidP="000F17A1">
      <w:pPr>
        <w:spacing w:line="340" w:lineRule="exact"/>
        <w:ind w:firstLineChars="100" w:firstLine="210"/>
      </w:pPr>
      <w:r>
        <w:rPr>
          <w:rFonts w:hint="eastAsia"/>
        </w:rPr>
        <w:t>なにとぞ趣旨をご理解の上、感染拡大防止に向けてご協力をお願いいたします。</w:t>
      </w:r>
    </w:p>
    <w:p w14:paraId="2746E921" w14:textId="04B2C7BB" w:rsidR="00705D12" w:rsidRDefault="00705D12" w:rsidP="000F17A1">
      <w:pPr>
        <w:spacing w:line="340" w:lineRule="exact"/>
      </w:pPr>
    </w:p>
    <w:p w14:paraId="34D71B4F" w14:textId="77777777" w:rsidR="00216CF3" w:rsidRDefault="00216CF3" w:rsidP="000F17A1">
      <w:pPr>
        <w:pStyle w:val="ab"/>
        <w:spacing w:line="340" w:lineRule="exact"/>
      </w:pPr>
      <w:r>
        <w:rPr>
          <w:rFonts w:hint="eastAsia"/>
        </w:rPr>
        <w:t>記</w:t>
      </w:r>
    </w:p>
    <w:p w14:paraId="1418AA01" w14:textId="77777777" w:rsidR="00283FE9" w:rsidRDefault="00283FE9" w:rsidP="000F17A1">
      <w:pPr>
        <w:spacing w:line="340" w:lineRule="exact"/>
      </w:pPr>
      <w:r>
        <w:rPr>
          <w:rFonts w:hint="eastAsia"/>
        </w:rPr>
        <w:t>１　新型コロナ感染症対策</w:t>
      </w:r>
    </w:p>
    <w:p w14:paraId="113EB638" w14:textId="7B8ECED2" w:rsidR="00283FE9" w:rsidRDefault="00283FE9" w:rsidP="000F17A1">
      <w:pPr>
        <w:spacing w:line="340" w:lineRule="exact"/>
        <w:ind w:left="630" w:hangingChars="300" w:hanging="630"/>
      </w:pPr>
      <w:r>
        <w:rPr>
          <w:rFonts w:hint="eastAsia"/>
        </w:rPr>
        <w:t>（１）学校園内外に関わらず、熱中症対策を優先しながら基本的な感染対策（「三つの密」の回避、「人と人との距離の確保」、「マスクの着用」、「手洗い等の手指衛生」、「換気」等）を徹底してください。</w:t>
      </w:r>
    </w:p>
    <w:p w14:paraId="2DE12B42" w14:textId="07FA8417" w:rsidR="00283FE9" w:rsidRDefault="00F171BA" w:rsidP="000F17A1">
      <w:pPr>
        <w:spacing w:line="340" w:lineRule="exact"/>
        <w:ind w:left="630" w:hangingChars="300" w:hanging="630"/>
      </w:pPr>
      <w:r>
        <w:rPr>
          <w:rFonts w:hint="eastAsia"/>
        </w:rPr>
        <w:t>（２）</w:t>
      </w:r>
      <w:r w:rsidR="00283FE9">
        <w:rPr>
          <w:rFonts w:hint="eastAsia"/>
        </w:rPr>
        <w:t>校園外から多人数を呼び込むような行事（部活動の大会、環境美化</w:t>
      </w:r>
      <w:r w:rsidR="00EE3771">
        <w:rPr>
          <w:rFonts w:hint="eastAsia"/>
        </w:rPr>
        <w:t>作業など）を実施する際には、マスクの着用、消毒はもとより体調不良</w:t>
      </w:r>
      <w:r w:rsidR="00283FE9">
        <w:rPr>
          <w:rFonts w:hint="eastAsia"/>
        </w:rPr>
        <w:t>の場合は来校園</w:t>
      </w:r>
      <w:r w:rsidR="00833329">
        <w:rPr>
          <w:rFonts w:hint="eastAsia"/>
        </w:rPr>
        <w:t>を自粛していただく</w:t>
      </w:r>
      <w:r w:rsidR="00283FE9">
        <w:rPr>
          <w:rFonts w:hint="eastAsia"/>
        </w:rPr>
        <w:t>など感染防止対策の徹底を周知する</w:t>
      </w:r>
      <w:r w:rsidR="00833329">
        <w:rPr>
          <w:rFonts w:hint="eastAsia"/>
        </w:rPr>
        <w:t>とともに、１回あたりの参加人数の制限や座席の間隔を広く取るなどの対応を行います</w:t>
      </w:r>
      <w:r w:rsidR="00283FE9">
        <w:rPr>
          <w:rFonts w:hint="eastAsia"/>
        </w:rPr>
        <w:t>。</w:t>
      </w:r>
    </w:p>
    <w:p w14:paraId="32453D32" w14:textId="7082721E" w:rsidR="00283FE9" w:rsidRDefault="00F171BA" w:rsidP="000F17A1">
      <w:pPr>
        <w:spacing w:line="340" w:lineRule="exact"/>
        <w:ind w:left="630" w:hangingChars="300" w:hanging="630"/>
        <w:rPr>
          <w:szCs w:val="21"/>
        </w:rPr>
      </w:pPr>
      <w:r>
        <w:rPr>
          <w:rFonts w:hint="eastAsia"/>
          <w:szCs w:val="21"/>
        </w:rPr>
        <w:t>（３）</w:t>
      </w:r>
      <w:bookmarkStart w:id="0" w:name="_GoBack"/>
      <w:bookmarkEnd w:id="0"/>
      <w:r w:rsidR="0016180F">
        <w:rPr>
          <w:rFonts w:hint="eastAsia"/>
          <w:szCs w:val="21"/>
        </w:rPr>
        <w:t>県外</w:t>
      </w:r>
      <w:r w:rsidR="00283FE9">
        <w:rPr>
          <w:rFonts w:hint="eastAsia"/>
          <w:szCs w:val="21"/>
        </w:rPr>
        <w:t>での活動は、実施地域の感染状況や受入先の意向、参加人数、移動方法、活動中に感染者が確認された</w:t>
      </w:r>
      <w:r w:rsidR="00833329">
        <w:rPr>
          <w:rFonts w:hint="eastAsia"/>
          <w:szCs w:val="21"/>
        </w:rPr>
        <w:t>場合の対応などを十分確認のうえ、感染防止対策を徹底して実施します。</w:t>
      </w:r>
    </w:p>
    <w:p w14:paraId="2549862D" w14:textId="31E51320" w:rsidR="00283FE9" w:rsidRDefault="00283FE9" w:rsidP="000F17A1">
      <w:pPr>
        <w:spacing w:line="340" w:lineRule="exact"/>
        <w:ind w:left="630" w:hangingChars="300" w:hanging="630"/>
        <w:rPr>
          <w:szCs w:val="21"/>
        </w:rPr>
      </w:pPr>
      <w:r>
        <w:rPr>
          <w:rFonts w:hint="eastAsia"/>
          <w:szCs w:val="21"/>
        </w:rPr>
        <w:t>（４）部活動の合宿等、宿泊を伴う活動は、県内・県外とも、感染症防止対策が確認される宿泊施設に限</w:t>
      </w:r>
      <w:r w:rsidR="00833329">
        <w:rPr>
          <w:rFonts w:hint="eastAsia"/>
          <w:szCs w:val="21"/>
        </w:rPr>
        <w:t>定します</w:t>
      </w:r>
      <w:r>
        <w:rPr>
          <w:rFonts w:hint="eastAsia"/>
          <w:szCs w:val="21"/>
        </w:rPr>
        <w:t>（学校は不可）。</w:t>
      </w:r>
    </w:p>
    <w:p w14:paraId="2CD326AA" w14:textId="77777777" w:rsidR="0016180F" w:rsidRDefault="0016180F" w:rsidP="0016180F">
      <w:pPr>
        <w:spacing w:line="340" w:lineRule="exact"/>
        <w:ind w:left="630" w:hangingChars="300" w:hanging="630"/>
        <w:rPr>
          <w:szCs w:val="21"/>
        </w:rPr>
      </w:pPr>
      <w:r>
        <w:rPr>
          <w:rFonts w:hint="eastAsia"/>
          <w:szCs w:val="21"/>
        </w:rPr>
        <w:t>（５）学習塾やスポーツ活動等の習い事に通う場合においても、事業者が実施している感染防止対策を</w:t>
      </w:r>
    </w:p>
    <w:p w14:paraId="1A2D2C55" w14:textId="59A7A2D8" w:rsidR="0016180F" w:rsidRDefault="0016180F" w:rsidP="0016180F">
      <w:pPr>
        <w:spacing w:line="340" w:lineRule="exact"/>
        <w:ind w:leftChars="300" w:left="630"/>
        <w:rPr>
          <w:szCs w:val="21"/>
        </w:rPr>
      </w:pPr>
      <w:r>
        <w:rPr>
          <w:rFonts w:hint="eastAsia"/>
          <w:szCs w:val="21"/>
        </w:rPr>
        <w:t>遵守し、お子様及び同居の家族に発熱や咳等の症状がある場合は、参加しないようお願いします。</w:t>
      </w:r>
    </w:p>
    <w:p w14:paraId="0F1F3048" w14:textId="72C90B68" w:rsidR="0016180F" w:rsidRDefault="0016180F" w:rsidP="0016180F">
      <w:pPr>
        <w:spacing w:line="340" w:lineRule="exact"/>
        <w:ind w:leftChars="300" w:left="630"/>
        <w:rPr>
          <w:szCs w:val="21"/>
        </w:rPr>
      </w:pPr>
      <w:r>
        <w:rPr>
          <w:rFonts w:hint="eastAsia"/>
          <w:szCs w:val="21"/>
        </w:rPr>
        <w:t>また、行き帰りには、コンビニでの飲食、会話などを避け、速やかに帰宅させてください。</w:t>
      </w:r>
    </w:p>
    <w:p w14:paraId="401A0A12" w14:textId="556D531C" w:rsidR="00833329" w:rsidRPr="000F17A1" w:rsidRDefault="0016180F" w:rsidP="000F17A1">
      <w:pPr>
        <w:spacing w:line="340" w:lineRule="exact"/>
        <w:rPr>
          <w:szCs w:val="24"/>
        </w:rPr>
      </w:pPr>
      <w:r>
        <w:rPr>
          <w:rFonts w:hint="eastAsia"/>
          <w:szCs w:val="21"/>
        </w:rPr>
        <w:t>（６</w:t>
      </w:r>
      <w:r w:rsidR="00833329">
        <w:rPr>
          <w:rFonts w:hint="eastAsia"/>
          <w:szCs w:val="21"/>
        </w:rPr>
        <w:t>）</w:t>
      </w:r>
      <w:r w:rsidR="00833329" w:rsidRPr="000F17A1">
        <w:rPr>
          <w:rFonts w:hint="eastAsia"/>
          <w:szCs w:val="24"/>
        </w:rPr>
        <w:t>お子様が、新型コロナウイルス感染症に「感染」した場合、「濃厚接触者」と確認された場合</w:t>
      </w:r>
      <w:r>
        <w:rPr>
          <w:rFonts w:hint="eastAsia"/>
          <w:szCs w:val="24"/>
        </w:rPr>
        <w:t>や</w:t>
      </w:r>
    </w:p>
    <w:p w14:paraId="2FA4AA08" w14:textId="1FB820B6" w:rsidR="008D134E" w:rsidRDefault="008D134E" w:rsidP="000F17A1">
      <w:pPr>
        <w:spacing w:line="340" w:lineRule="exact"/>
        <w:ind w:leftChars="300" w:left="630"/>
        <w:rPr>
          <w:szCs w:val="24"/>
        </w:rPr>
      </w:pPr>
      <w:r w:rsidRPr="000F17A1">
        <w:rPr>
          <w:noProof/>
          <w:sz w:val="22"/>
        </w:rPr>
        <w:drawing>
          <wp:anchor distT="0" distB="0" distL="114300" distR="114300" simplePos="0" relativeHeight="251661312" behindDoc="0" locked="0" layoutInCell="1" allowOverlap="1" wp14:anchorId="156C5AC7" wp14:editId="28A755A8">
            <wp:simplePos x="0" y="0"/>
            <wp:positionH relativeFrom="margin">
              <wp:posOffset>5269230</wp:posOffset>
            </wp:positionH>
            <wp:positionV relativeFrom="paragraph">
              <wp:posOffset>407670</wp:posOffset>
            </wp:positionV>
            <wp:extent cx="857250" cy="857250"/>
            <wp:effectExtent l="0" t="0" r="0" b="0"/>
            <wp:wrapNone/>
            <wp:docPr id="1" name="図 1" descr="https://qr.quel.jp/tmp/705a611e1dbe49865d385b236dbf217e29df09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05a611e1dbe49865d385b236dbf217e29df093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329" w:rsidRPr="000F17A1">
        <w:rPr>
          <w:rFonts w:hint="eastAsia"/>
          <w:szCs w:val="24"/>
        </w:rPr>
        <w:t>「感染の疑いがある」場合には、速やかに学校園へ連絡をいただくようお願いします。</w:t>
      </w:r>
      <w:r w:rsidR="00833329">
        <w:rPr>
          <w:rFonts w:hint="eastAsia"/>
          <w:szCs w:val="24"/>
        </w:rPr>
        <w:t>また、夜間や休日、学校園閉庁日</w:t>
      </w:r>
      <w:r w:rsidR="00833329" w:rsidRPr="00143613">
        <w:rPr>
          <w:rFonts w:hint="eastAsia"/>
          <w:szCs w:val="24"/>
        </w:rPr>
        <w:t>など、学校園に連絡がつかない場合は、インターネットを利用した連絡システムを、パソコン、スマートフォン等からご利用ください。入力されますと、</w:t>
      </w:r>
    </w:p>
    <w:p w14:paraId="68D7E501" w14:textId="417C3ADE" w:rsidR="00833329" w:rsidRPr="00833329" w:rsidRDefault="00833329" w:rsidP="000F17A1">
      <w:pPr>
        <w:spacing w:line="340" w:lineRule="exact"/>
        <w:ind w:leftChars="300" w:left="630"/>
        <w:rPr>
          <w:szCs w:val="24"/>
        </w:rPr>
      </w:pPr>
      <w:r w:rsidRPr="00143613">
        <w:rPr>
          <w:rFonts w:hint="eastAsia"/>
          <w:szCs w:val="24"/>
        </w:rPr>
        <w:t>その情報が学校園に届くことになっています。</w:t>
      </w:r>
    </w:p>
    <w:p w14:paraId="70A8C3CC" w14:textId="4AD73E05" w:rsidR="00833329" w:rsidRPr="008D134E" w:rsidRDefault="00833329" w:rsidP="000F17A1">
      <w:pPr>
        <w:spacing w:line="340" w:lineRule="exact"/>
        <w:ind w:left="420" w:hangingChars="200" w:hanging="420"/>
        <w:rPr>
          <w:szCs w:val="24"/>
          <w:u w:val="single"/>
        </w:rPr>
      </w:pPr>
      <w:r w:rsidRPr="00143613">
        <w:rPr>
          <w:rFonts w:hint="eastAsia"/>
          <w:szCs w:val="24"/>
        </w:rPr>
        <w:t xml:space="preserve">　　　　</w:t>
      </w:r>
      <w:r w:rsidRPr="00143613">
        <w:rPr>
          <w:rFonts w:hint="eastAsia"/>
          <w:szCs w:val="24"/>
          <w:u w:val="single"/>
        </w:rPr>
        <w:t>連絡先アドレス</w:t>
      </w:r>
      <w:r w:rsidR="008D134E">
        <w:rPr>
          <w:rFonts w:hint="eastAsia"/>
          <w:szCs w:val="24"/>
          <w:u w:val="single"/>
        </w:rPr>
        <w:t xml:space="preserve">　</w:t>
      </w:r>
      <w:hyperlink r:id="rId8" w:history="1">
        <w:r w:rsidRPr="00662BDE">
          <w:rPr>
            <w:rStyle w:val="af"/>
            <w:rFonts w:hint="eastAsia"/>
            <w:sz w:val="24"/>
            <w:szCs w:val="24"/>
          </w:rPr>
          <w:t>https://eri.tambasasayama.jp/202012tbs3144/</w:t>
        </w:r>
      </w:hyperlink>
    </w:p>
    <w:p w14:paraId="504FE93F" w14:textId="5A9BDE1E" w:rsidR="00833329" w:rsidRDefault="00833329" w:rsidP="000F17A1">
      <w:pPr>
        <w:spacing w:line="340" w:lineRule="exact"/>
        <w:rPr>
          <w:szCs w:val="21"/>
        </w:rPr>
      </w:pPr>
    </w:p>
    <w:p w14:paraId="5E821E1D" w14:textId="710E6545" w:rsidR="00283FE9" w:rsidRDefault="00283FE9" w:rsidP="000F17A1">
      <w:pPr>
        <w:spacing w:line="340" w:lineRule="exact"/>
        <w:rPr>
          <w:szCs w:val="21"/>
        </w:rPr>
      </w:pPr>
      <w:r>
        <w:rPr>
          <w:rFonts w:hint="eastAsia"/>
          <w:szCs w:val="21"/>
        </w:rPr>
        <w:t>２　熱中症対策</w:t>
      </w:r>
    </w:p>
    <w:p w14:paraId="55A05BBA" w14:textId="77777777" w:rsidR="000F17A1" w:rsidRDefault="00283FE9" w:rsidP="000F17A1">
      <w:pPr>
        <w:spacing w:line="340" w:lineRule="exact"/>
        <w:ind w:left="420" w:hangingChars="200" w:hanging="420"/>
        <w:rPr>
          <w:szCs w:val="21"/>
        </w:rPr>
      </w:pPr>
      <w:r>
        <w:rPr>
          <w:rFonts w:hint="eastAsia"/>
          <w:szCs w:val="21"/>
        </w:rPr>
        <w:t>（１）</w:t>
      </w:r>
      <w:r w:rsidR="008D134E">
        <w:rPr>
          <w:rFonts w:hint="eastAsia"/>
          <w:szCs w:val="21"/>
        </w:rPr>
        <w:t>熱中症が命に関わる重大な問題であることから、昼の外出時など</w:t>
      </w:r>
      <w:r>
        <w:rPr>
          <w:rFonts w:hint="eastAsia"/>
          <w:szCs w:val="21"/>
        </w:rPr>
        <w:t>熱</w:t>
      </w:r>
      <w:r w:rsidR="008D134E">
        <w:rPr>
          <w:rFonts w:hint="eastAsia"/>
          <w:szCs w:val="21"/>
        </w:rPr>
        <w:t>中症のリスクが高いことが想</w:t>
      </w:r>
    </w:p>
    <w:p w14:paraId="50632779" w14:textId="2D987B26" w:rsidR="00283FE9" w:rsidRDefault="008D134E" w:rsidP="000F17A1">
      <w:pPr>
        <w:spacing w:line="340" w:lineRule="exact"/>
        <w:ind w:leftChars="300" w:left="630"/>
        <w:rPr>
          <w:szCs w:val="21"/>
        </w:rPr>
      </w:pPr>
      <w:r>
        <w:rPr>
          <w:rFonts w:hint="eastAsia"/>
          <w:szCs w:val="21"/>
        </w:rPr>
        <w:t>定される場面では、お子様に</w:t>
      </w:r>
      <w:r w:rsidR="000F17A1">
        <w:rPr>
          <w:rFonts w:hint="eastAsia"/>
          <w:szCs w:val="21"/>
        </w:rPr>
        <w:t>マスクを外</w:t>
      </w:r>
      <w:r w:rsidR="00885F77">
        <w:rPr>
          <w:rFonts w:hint="eastAsia"/>
          <w:szCs w:val="21"/>
        </w:rPr>
        <w:t>させる</w:t>
      </w:r>
      <w:r w:rsidR="000F17A1">
        <w:rPr>
          <w:rFonts w:hint="eastAsia"/>
          <w:szCs w:val="21"/>
        </w:rPr>
        <w:t>、</w:t>
      </w:r>
      <w:r>
        <w:rPr>
          <w:rFonts w:hint="eastAsia"/>
          <w:szCs w:val="21"/>
        </w:rPr>
        <w:t>水分や塩分の適切な補給</w:t>
      </w:r>
      <w:r w:rsidR="000F17A1">
        <w:rPr>
          <w:rFonts w:hint="eastAsia"/>
          <w:szCs w:val="21"/>
        </w:rPr>
        <w:t>を促す</w:t>
      </w:r>
      <w:r>
        <w:rPr>
          <w:rFonts w:hint="eastAsia"/>
          <w:szCs w:val="21"/>
        </w:rPr>
        <w:t>など熱中症対策を優先してください。</w:t>
      </w:r>
    </w:p>
    <w:p w14:paraId="06EE3C01" w14:textId="3D9D2655" w:rsidR="00283FE9" w:rsidRDefault="000F17A1" w:rsidP="000F17A1">
      <w:pPr>
        <w:spacing w:line="340" w:lineRule="exact"/>
        <w:ind w:left="840" w:hangingChars="400" w:hanging="840"/>
        <w:rPr>
          <w:szCs w:val="21"/>
        </w:rPr>
      </w:pPr>
      <w:r>
        <w:rPr>
          <w:rFonts w:hint="eastAsia"/>
          <w:szCs w:val="21"/>
        </w:rPr>
        <w:t>（２</w:t>
      </w:r>
      <w:r w:rsidR="00283FE9">
        <w:rPr>
          <w:rFonts w:hint="eastAsia"/>
          <w:szCs w:val="21"/>
        </w:rPr>
        <w:t>）その上で、身体的距離の確保、近距離での会話を控える、換気の徹底等の対策</w:t>
      </w:r>
      <w:r>
        <w:rPr>
          <w:rFonts w:hint="eastAsia"/>
          <w:szCs w:val="21"/>
        </w:rPr>
        <w:t>を行ってください。</w:t>
      </w:r>
    </w:p>
    <w:p w14:paraId="0ECD67C6" w14:textId="45708565" w:rsidR="00283FE9" w:rsidRPr="000F17A1" w:rsidRDefault="000F17A1" w:rsidP="000F17A1">
      <w:pPr>
        <w:spacing w:line="320" w:lineRule="exact"/>
        <w:ind w:left="840" w:hangingChars="400" w:hanging="840"/>
        <w:rPr>
          <w:szCs w:val="21"/>
        </w:rPr>
      </w:pPr>
      <w:r>
        <w:rPr>
          <w:rFonts w:hint="eastAsia"/>
          <w:szCs w:val="21"/>
        </w:rPr>
        <w:lastRenderedPageBreak/>
        <w:t xml:space="preserve">　　</w:t>
      </w:r>
    </w:p>
    <w:sectPr w:rsidR="00283FE9" w:rsidRPr="000F17A1" w:rsidSect="00BA0BB2">
      <w:pgSz w:w="11906" w:h="16838" w:code="9"/>
      <w:pgMar w:top="1134" w:right="1077" w:bottom="1134" w:left="107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587F" w14:textId="77777777" w:rsidR="00B333F9" w:rsidRDefault="00B333F9" w:rsidP="004226AF">
      <w:r>
        <w:separator/>
      </w:r>
    </w:p>
  </w:endnote>
  <w:endnote w:type="continuationSeparator" w:id="0">
    <w:p w14:paraId="49C2779E" w14:textId="77777777" w:rsidR="00B333F9" w:rsidRDefault="00B333F9" w:rsidP="004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2B10" w14:textId="77777777" w:rsidR="00B333F9" w:rsidRDefault="00B333F9" w:rsidP="004226AF">
      <w:r>
        <w:separator/>
      </w:r>
    </w:p>
  </w:footnote>
  <w:footnote w:type="continuationSeparator" w:id="0">
    <w:p w14:paraId="4755D972" w14:textId="77777777" w:rsidR="00B333F9" w:rsidRDefault="00B333F9" w:rsidP="0042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31"/>
    <w:rsid w:val="00005360"/>
    <w:rsid w:val="00017BC7"/>
    <w:rsid w:val="00022E31"/>
    <w:rsid w:val="000251F7"/>
    <w:rsid w:val="000304B2"/>
    <w:rsid w:val="00057D90"/>
    <w:rsid w:val="00063F6B"/>
    <w:rsid w:val="00072057"/>
    <w:rsid w:val="00074332"/>
    <w:rsid w:val="000A0D2A"/>
    <w:rsid w:val="000B292F"/>
    <w:rsid w:val="000C3840"/>
    <w:rsid w:val="000D00A9"/>
    <w:rsid w:val="000E2112"/>
    <w:rsid w:val="000E37F5"/>
    <w:rsid w:val="000E41FA"/>
    <w:rsid w:val="000E5547"/>
    <w:rsid w:val="000F17A1"/>
    <w:rsid w:val="00125D79"/>
    <w:rsid w:val="001340F8"/>
    <w:rsid w:val="00143613"/>
    <w:rsid w:val="0016180F"/>
    <w:rsid w:val="00173598"/>
    <w:rsid w:val="00181F7E"/>
    <w:rsid w:val="00186BD1"/>
    <w:rsid w:val="001946F6"/>
    <w:rsid w:val="001B7167"/>
    <w:rsid w:val="001C23C7"/>
    <w:rsid w:val="001F244C"/>
    <w:rsid w:val="0021064D"/>
    <w:rsid w:val="00216CF3"/>
    <w:rsid w:val="00250B80"/>
    <w:rsid w:val="00254415"/>
    <w:rsid w:val="00283FE9"/>
    <w:rsid w:val="00292173"/>
    <w:rsid w:val="002A48F5"/>
    <w:rsid w:val="002A49B5"/>
    <w:rsid w:val="002A5F49"/>
    <w:rsid w:val="002D3ADA"/>
    <w:rsid w:val="002E3213"/>
    <w:rsid w:val="002E64CF"/>
    <w:rsid w:val="002E7B9B"/>
    <w:rsid w:val="00315FED"/>
    <w:rsid w:val="00323959"/>
    <w:rsid w:val="00346985"/>
    <w:rsid w:val="003559D9"/>
    <w:rsid w:val="00367EA2"/>
    <w:rsid w:val="003A3F38"/>
    <w:rsid w:val="003A63CF"/>
    <w:rsid w:val="003A68DE"/>
    <w:rsid w:val="003C247E"/>
    <w:rsid w:val="003D35B4"/>
    <w:rsid w:val="003F39C3"/>
    <w:rsid w:val="00401328"/>
    <w:rsid w:val="00402902"/>
    <w:rsid w:val="004226AF"/>
    <w:rsid w:val="00431E56"/>
    <w:rsid w:val="004531F6"/>
    <w:rsid w:val="004638FB"/>
    <w:rsid w:val="00494E2B"/>
    <w:rsid w:val="00495B7F"/>
    <w:rsid w:val="00497CBB"/>
    <w:rsid w:val="004A095D"/>
    <w:rsid w:val="004A1AC7"/>
    <w:rsid w:val="004B0CA2"/>
    <w:rsid w:val="004B22CE"/>
    <w:rsid w:val="004E440F"/>
    <w:rsid w:val="004F0D87"/>
    <w:rsid w:val="00501011"/>
    <w:rsid w:val="00511562"/>
    <w:rsid w:val="005162F0"/>
    <w:rsid w:val="00521AFB"/>
    <w:rsid w:val="005333C3"/>
    <w:rsid w:val="00533E0F"/>
    <w:rsid w:val="00537C67"/>
    <w:rsid w:val="0054693A"/>
    <w:rsid w:val="00583A75"/>
    <w:rsid w:val="00594EC0"/>
    <w:rsid w:val="0059588C"/>
    <w:rsid w:val="005A22A7"/>
    <w:rsid w:val="00616780"/>
    <w:rsid w:val="00637843"/>
    <w:rsid w:val="00647FB4"/>
    <w:rsid w:val="00671AEB"/>
    <w:rsid w:val="0067769A"/>
    <w:rsid w:val="00687122"/>
    <w:rsid w:val="00694E73"/>
    <w:rsid w:val="006B1FBB"/>
    <w:rsid w:val="006B692D"/>
    <w:rsid w:val="006E07A4"/>
    <w:rsid w:val="00705D12"/>
    <w:rsid w:val="007313B8"/>
    <w:rsid w:val="007336DA"/>
    <w:rsid w:val="0073427E"/>
    <w:rsid w:val="00734A8D"/>
    <w:rsid w:val="00743AB0"/>
    <w:rsid w:val="00772703"/>
    <w:rsid w:val="007A5CB6"/>
    <w:rsid w:val="007B487A"/>
    <w:rsid w:val="007B7DAB"/>
    <w:rsid w:val="007D42F8"/>
    <w:rsid w:val="007E7D56"/>
    <w:rsid w:val="00806B36"/>
    <w:rsid w:val="00816AE8"/>
    <w:rsid w:val="00823866"/>
    <w:rsid w:val="008271F7"/>
    <w:rsid w:val="00833329"/>
    <w:rsid w:val="00841DEE"/>
    <w:rsid w:val="00843E8E"/>
    <w:rsid w:val="008532F9"/>
    <w:rsid w:val="00853F6D"/>
    <w:rsid w:val="008670CF"/>
    <w:rsid w:val="00884BCE"/>
    <w:rsid w:val="00885F77"/>
    <w:rsid w:val="008A228A"/>
    <w:rsid w:val="008D134E"/>
    <w:rsid w:val="008D4875"/>
    <w:rsid w:val="00915757"/>
    <w:rsid w:val="00933F77"/>
    <w:rsid w:val="00936695"/>
    <w:rsid w:val="00942112"/>
    <w:rsid w:val="00945C81"/>
    <w:rsid w:val="00951D09"/>
    <w:rsid w:val="0097240E"/>
    <w:rsid w:val="00976257"/>
    <w:rsid w:val="00981878"/>
    <w:rsid w:val="00981E1A"/>
    <w:rsid w:val="0098422A"/>
    <w:rsid w:val="009B293F"/>
    <w:rsid w:val="009F140F"/>
    <w:rsid w:val="00A16BF5"/>
    <w:rsid w:val="00A51EA1"/>
    <w:rsid w:val="00A528F1"/>
    <w:rsid w:val="00A5678D"/>
    <w:rsid w:val="00A70735"/>
    <w:rsid w:val="00A73477"/>
    <w:rsid w:val="00A753A7"/>
    <w:rsid w:val="00A83A55"/>
    <w:rsid w:val="00A84D43"/>
    <w:rsid w:val="00A93997"/>
    <w:rsid w:val="00AE7C6A"/>
    <w:rsid w:val="00B02EC2"/>
    <w:rsid w:val="00B036C2"/>
    <w:rsid w:val="00B23F0B"/>
    <w:rsid w:val="00B333F9"/>
    <w:rsid w:val="00B55553"/>
    <w:rsid w:val="00B75B82"/>
    <w:rsid w:val="00B9232F"/>
    <w:rsid w:val="00B92A6B"/>
    <w:rsid w:val="00B96353"/>
    <w:rsid w:val="00BA0BB2"/>
    <w:rsid w:val="00BB6F33"/>
    <w:rsid w:val="00BB72AA"/>
    <w:rsid w:val="00BB73D5"/>
    <w:rsid w:val="00BB77C6"/>
    <w:rsid w:val="00BD7CF2"/>
    <w:rsid w:val="00BE0178"/>
    <w:rsid w:val="00BE299E"/>
    <w:rsid w:val="00BE7780"/>
    <w:rsid w:val="00BF408E"/>
    <w:rsid w:val="00C01EBD"/>
    <w:rsid w:val="00C032EA"/>
    <w:rsid w:val="00C16D1F"/>
    <w:rsid w:val="00C175D7"/>
    <w:rsid w:val="00C22FE5"/>
    <w:rsid w:val="00C26B5E"/>
    <w:rsid w:val="00C27D14"/>
    <w:rsid w:val="00C30E1C"/>
    <w:rsid w:val="00C34AC4"/>
    <w:rsid w:val="00C53E78"/>
    <w:rsid w:val="00C629D8"/>
    <w:rsid w:val="00C86EFF"/>
    <w:rsid w:val="00C933A4"/>
    <w:rsid w:val="00C93AA4"/>
    <w:rsid w:val="00CC4BB5"/>
    <w:rsid w:val="00CD1C5B"/>
    <w:rsid w:val="00CE1B35"/>
    <w:rsid w:val="00D06B76"/>
    <w:rsid w:val="00D079D8"/>
    <w:rsid w:val="00D32EDA"/>
    <w:rsid w:val="00D73CB2"/>
    <w:rsid w:val="00D8250D"/>
    <w:rsid w:val="00D8513A"/>
    <w:rsid w:val="00D90F77"/>
    <w:rsid w:val="00D932E9"/>
    <w:rsid w:val="00DA74B2"/>
    <w:rsid w:val="00DE2484"/>
    <w:rsid w:val="00DF1B08"/>
    <w:rsid w:val="00DF5C7C"/>
    <w:rsid w:val="00E061E9"/>
    <w:rsid w:val="00E366DE"/>
    <w:rsid w:val="00E4298E"/>
    <w:rsid w:val="00E567A3"/>
    <w:rsid w:val="00E63FF0"/>
    <w:rsid w:val="00E80FA2"/>
    <w:rsid w:val="00E8279D"/>
    <w:rsid w:val="00E85E72"/>
    <w:rsid w:val="00EB6603"/>
    <w:rsid w:val="00EC34DE"/>
    <w:rsid w:val="00ED0383"/>
    <w:rsid w:val="00EE3771"/>
    <w:rsid w:val="00EF7419"/>
    <w:rsid w:val="00F06ACA"/>
    <w:rsid w:val="00F171BA"/>
    <w:rsid w:val="00F2521B"/>
    <w:rsid w:val="00F32467"/>
    <w:rsid w:val="00F664E4"/>
    <w:rsid w:val="00F66651"/>
    <w:rsid w:val="00F7156A"/>
    <w:rsid w:val="00F756FE"/>
    <w:rsid w:val="00FB77EF"/>
    <w:rsid w:val="00FE26CF"/>
    <w:rsid w:val="00FE682F"/>
    <w:rsid w:val="00FF0269"/>
    <w:rsid w:val="00FF7DC3"/>
    <w:rsid w:val="7D14F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FBC19"/>
  <w15:chartTrackingRefBased/>
  <w15:docId w15:val="{FEC91D07-B543-47DB-9659-BAB191BD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2E31"/>
  </w:style>
  <w:style w:type="character" w:customStyle="1" w:styleId="a4">
    <w:name w:val="日付 (文字)"/>
    <w:basedOn w:val="a0"/>
    <w:link w:val="a3"/>
    <w:uiPriority w:val="99"/>
    <w:semiHidden/>
    <w:rsid w:val="00022E31"/>
  </w:style>
  <w:style w:type="paragraph" w:styleId="a5">
    <w:name w:val="Balloon Text"/>
    <w:basedOn w:val="a"/>
    <w:link w:val="a6"/>
    <w:uiPriority w:val="99"/>
    <w:semiHidden/>
    <w:unhideWhenUsed/>
    <w:rsid w:val="00DF1B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1B08"/>
    <w:rPr>
      <w:rFonts w:asciiTheme="majorHAnsi" w:eastAsiaTheme="majorEastAsia" w:hAnsiTheme="majorHAnsi" w:cstheme="majorBidi"/>
      <w:sz w:val="18"/>
      <w:szCs w:val="18"/>
    </w:rPr>
  </w:style>
  <w:style w:type="paragraph" w:styleId="a7">
    <w:name w:val="header"/>
    <w:basedOn w:val="a"/>
    <w:link w:val="a8"/>
    <w:uiPriority w:val="99"/>
    <w:unhideWhenUsed/>
    <w:rsid w:val="004226AF"/>
    <w:pPr>
      <w:tabs>
        <w:tab w:val="center" w:pos="4252"/>
        <w:tab w:val="right" w:pos="8504"/>
      </w:tabs>
      <w:snapToGrid w:val="0"/>
    </w:pPr>
  </w:style>
  <w:style w:type="character" w:customStyle="1" w:styleId="a8">
    <w:name w:val="ヘッダー (文字)"/>
    <w:basedOn w:val="a0"/>
    <w:link w:val="a7"/>
    <w:uiPriority w:val="99"/>
    <w:rsid w:val="004226AF"/>
  </w:style>
  <w:style w:type="paragraph" w:styleId="a9">
    <w:name w:val="footer"/>
    <w:basedOn w:val="a"/>
    <w:link w:val="aa"/>
    <w:uiPriority w:val="99"/>
    <w:unhideWhenUsed/>
    <w:rsid w:val="004226AF"/>
    <w:pPr>
      <w:tabs>
        <w:tab w:val="center" w:pos="4252"/>
        <w:tab w:val="right" w:pos="8504"/>
      </w:tabs>
      <w:snapToGrid w:val="0"/>
    </w:pPr>
  </w:style>
  <w:style w:type="character" w:customStyle="1" w:styleId="aa">
    <w:name w:val="フッター (文字)"/>
    <w:basedOn w:val="a0"/>
    <w:link w:val="a9"/>
    <w:uiPriority w:val="99"/>
    <w:rsid w:val="004226AF"/>
  </w:style>
  <w:style w:type="paragraph" w:styleId="ab">
    <w:name w:val="Note Heading"/>
    <w:basedOn w:val="a"/>
    <w:next w:val="a"/>
    <w:link w:val="ac"/>
    <w:uiPriority w:val="99"/>
    <w:unhideWhenUsed/>
    <w:rsid w:val="00216CF3"/>
    <w:pPr>
      <w:jc w:val="center"/>
    </w:pPr>
  </w:style>
  <w:style w:type="character" w:customStyle="1" w:styleId="ac">
    <w:name w:val="記 (文字)"/>
    <w:basedOn w:val="a0"/>
    <w:link w:val="ab"/>
    <w:uiPriority w:val="99"/>
    <w:rsid w:val="00216CF3"/>
  </w:style>
  <w:style w:type="paragraph" w:styleId="ad">
    <w:name w:val="Closing"/>
    <w:basedOn w:val="a"/>
    <w:link w:val="ae"/>
    <w:uiPriority w:val="99"/>
    <w:unhideWhenUsed/>
    <w:rsid w:val="00216CF3"/>
    <w:pPr>
      <w:jc w:val="right"/>
    </w:pPr>
  </w:style>
  <w:style w:type="character" w:customStyle="1" w:styleId="ae">
    <w:name w:val="結語 (文字)"/>
    <w:basedOn w:val="a0"/>
    <w:link w:val="ad"/>
    <w:uiPriority w:val="99"/>
    <w:rsid w:val="00216CF3"/>
  </w:style>
  <w:style w:type="character" w:styleId="af">
    <w:name w:val="Hyperlink"/>
    <w:basedOn w:val="a0"/>
    <w:uiPriority w:val="99"/>
    <w:unhideWhenUsed/>
    <w:rsid w:val="00BA0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9015">
      <w:bodyDiv w:val="1"/>
      <w:marLeft w:val="0"/>
      <w:marRight w:val="0"/>
      <w:marTop w:val="0"/>
      <w:marBottom w:val="0"/>
      <w:divBdr>
        <w:top w:val="none" w:sz="0" w:space="0" w:color="auto"/>
        <w:left w:val="none" w:sz="0" w:space="0" w:color="auto"/>
        <w:bottom w:val="none" w:sz="0" w:space="0" w:color="auto"/>
        <w:right w:val="none" w:sz="0" w:space="0" w:color="auto"/>
      </w:divBdr>
    </w:div>
    <w:div w:id="709961052">
      <w:bodyDiv w:val="1"/>
      <w:marLeft w:val="0"/>
      <w:marRight w:val="0"/>
      <w:marTop w:val="0"/>
      <w:marBottom w:val="0"/>
      <w:divBdr>
        <w:top w:val="none" w:sz="0" w:space="0" w:color="auto"/>
        <w:left w:val="none" w:sz="0" w:space="0" w:color="auto"/>
        <w:bottom w:val="none" w:sz="0" w:space="0" w:color="auto"/>
        <w:right w:val="none" w:sz="0" w:space="0" w:color="auto"/>
      </w:divBdr>
    </w:div>
    <w:div w:id="79876145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76">
          <w:marLeft w:val="0"/>
          <w:marRight w:val="0"/>
          <w:marTop w:val="150"/>
          <w:marBottom w:val="0"/>
          <w:divBdr>
            <w:top w:val="none" w:sz="0" w:space="0" w:color="auto"/>
            <w:left w:val="none" w:sz="0" w:space="0" w:color="auto"/>
            <w:bottom w:val="none" w:sz="0" w:space="0" w:color="auto"/>
            <w:right w:val="none" w:sz="0" w:space="0" w:color="auto"/>
          </w:divBdr>
        </w:div>
        <w:div w:id="971788686">
          <w:marLeft w:val="0"/>
          <w:marRight w:val="0"/>
          <w:marTop w:val="150"/>
          <w:marBottom w:val="0"/>
          <w:divBdr>
            <w:top w:val="none" w:sz="0" w:space="0" w:color="auto"/>
            <w:left w:val="none" w:sz="0" w:space="0" w:color="auto"/>
            <w:bottom w:val="none" w:sz="0" w:space="0" w:color="auto"/>
            <w:right w:val="none" w:sz="0" w:space="0" w:color="auto"/>
          </w:divBdr>
        </w:div>
        <w:div w:id="1647854366">
          <w:marLeft w:val="0"/>
          <w:marRight w:val="0"/>
          <w:marTop w:val="150"/>
          <w:marBottom w:val="0"/>
          <w:divBdr>
            <w:top w:val="none" w:sz="0" w:space="0" w:color="auto"/>
            <w:left w:val="none" w:sz="0" w:space="0" w:color="auto"/>
            <w:bottom w:val="none" w:sz="0" w:space="0" w:color="auto"/>
            <w:right w:val="none" w:sz="0" w:space="0" w:color="auto"/>
          </w:divBdr>
        </w:div>
        <w:div w:id="1927761871">
          <w:marLeft w:val="0"/>
          <w:marRight w:val="0"/>
          <w:marTop w:val="150"/>
          <w:marBottom w:val="0"/>
          <w:divBdr>
            <w:top w:val="none" w:sz="0" w:space="0" w:color="auto"/>
            <w:left w:val="none" w:sz="0" w:space="0" w:color="auto"/>
            <w:bottom w:val="none" w:sz="0" w:space="0" w:color="auto"/>
            <w:right w:val="none" w:sz="0" w:space="0" w:color="auto"/>
          </w:divBdr>
        </w:div>
        <w:div w:id="1540048599">
          <w:marLeft w:val="0"/>
          <w:marRight w:val="0"/>
          <w:marTop w:val="150"/>
          <w:marBottom w:val="0"/>
          <w:divBdr>
            <w:top w:val="none" w:sz="0" w:space="0" w:color="auto"/>
            <w:left w:val="none" w:sz="0" w:space="0" w:color="auto"/>
            <w:bottom w:val="none" w:sz="0" w:space="0" w:color="auto"/>
            <w:right w:val="none" w:sz="0" w:space="0" w:color="auto"/>
          </w:divBdr>
        </w:div>
        <w:div w:id="1031760424">
          <w:marLeft w:val="0"/>
          <w:marRight w:val="0"/>
          <w:marTop w:val="150"/>
          <w:marBottom w:val="0"/>
          <w:divBdr>
            <w:top w:val="none" w:sz="0" w:space="0" w:color="auto"/>
            <w:left w:val="none" w:sz="0" w:space="0" w:color="auto"/>
            <w:bottom w:val="none" w:sz="0" w:space="0" w:color="auto"/>
            <w:right w:val="none" w:sz="0" w:space="0" w:color="auto"/>
          </w:divBdr>
        </w:div>
      </w:divsChild>
    </w:div>
    <w:div w:id="1563296118">
      <w:bodyDiv w:val="1"/>
      <w:marLeft w:val="0"/>
      <w:marRight w:val="0"/>
      <w:marTop w:val="0"/>
      <w:marBottom w:val="0"/>
      <w:divBdr>
        <w:top w:val="none" w:sz="0" w:space="0" w:color="auto"/>
        <w:left w:val="none" w:sz="0" w:space="0" w:color="auto"/>
        <w:bottom w:val="none" w:sz="0" w:space="0" w:color="auto"/>
        <w:right w:val="none" w:sz="0" w:space="0" w:color="auto"/>
      </w:divBdr>
    </w:div>
    <w:div w:id="1985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tambasasayama.jp/202012tbs314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C137-CBB1-4EFE-83B7-BBDC757E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hiromu</dc:creator>
  <cp:keywords/>
  <dc:description/>
  <cp:lastModifiedBy>000961-sakashita</cp:lastModifiedBy>
  <cp:revision>38</cp:revision>
  <cp:lastPrinted>2022-04-27T01:49:00Z</cp:lastPrinted>
  <dcterms:created xsi:type="dcterms:W3CDTF">2022-04-13T03:01:00Z</dcterms:created>
  <dcterms:modified xsi:type="dcterms:W3CDTF">2022-07-15T04:16:00Z</dcterms:modified>
</cp:coreProperties>
</file>